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503A41">
      <w:bookmarkStart w:id="0" w:name="_GoBack"/>
      <w:bookmarkEnd w:id="0"/>
      <w:r>
        <w:t xml:space="preserve">E. </w:t>
      </w:r>
      <w:proofErr w:type="spellStart"/>
      <w:r>
        <w:t>Stadmüller</w:t>
      </w:r>
      <w:proofErr w:type="spellEnd"/>
      <w:r>
        <w:t xml:space="preserve"> Biało-czerwone</w:t>
      </w:r>
    </w:p>
    <w:p w:rsidR="00503A41" w:rsidRDefault="00503A41" w:rsidP="00503A41">
      <w:pPr>
        <w:spacing w:line="276" w:lineRule="auto"/>
        <w:jc w:val="both"/>
      </w:pPr>
      <w:r w:rsidRPr="00503A41">
        <w:t>Z okazji Dnia Flagi Rzeczypospolitej Polskiej grupa średniaków przygotowała inscenizację legendy ,,O Lechu, Czechu i Rusie”. Kuba grał Czecha, Bartek – Rusa, a Olek – Lecha. Prawdę mówiąc, była to jego pierwsza tak poważna rola, więc bardzo się przejmował i wciąż powtarzał: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 – Chodźmy ku północy, serce mi mówi, że tam znajdziemy nasz nowy dom. 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Jego wierny lud – czyli Oskar z Karolem i Kubą oraz Basia, </w:t>
      </w:r>
      <w:proofErr w:type="spellStart"/>
      <w:r w:rsidRPr="00503A41">
        <w:t>Malwinka</w:t>
      </w:r>
      <w:proofErr w:type="spellEnd"/>
      <w:r w:rsidRPr="00503A41">
        <w:t>, Wiktoria i Ania – ufnie podążał za nim. Nagle wszyscy zatrzymali się, bo oto ich oczom ukazał się wspaniały widok. Wyświetlał się on na ścianie, a przedstawiał leśną polanę o zachodzie słońca. Na środku tej polany rósł potężny dąb, a w jego konarach widać było gniazdo orła. Piękny biały ptak siedział w nim z rozłożonymi skrzydłami, zupełnie jakby chciał ochronić swe pisklęta przed niebezpieczeństwem.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– Oto nasz znak! – wołał Olek. </w:t>
      </w:r>
    </w:p>
    <w:p w:rsidR="00503A41" w:rsidRDefault="00503A41" w:rsidP="00503A41">
      <w:pPr>
        <w:spacing w:line="276" w:lineRule="auto"/>
        <w:jc w:val="both"/>
      </w:pPr>
      <w:r w:rsidRPr="00503A41">
        <w:t>– I nasze barwy! W tym momencie na ścianie pojawił się kolejny obraz przedstawiający polską biało-czerwoną flagę i godło narodowe – białego orła w złotej koronie na czerwonym tle.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 Przedstawienie obejrzały wszystkie dzieci z przedszkola. Ada też. Po obiedzie grupa Olka robiła chorągiewki. Zadanie polegało na przyklejeniu biało-czerwonej karteczki do cienkiego patyczka. Z początku szło to opornie, ale już przy trzeciej chorągiewce wszyscy nabierali wprawy. 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– Kto chce, może sobie zabrać do domu kilka chorągiewek i patyczków – zachęcała pani. </w:t>
      </w:r>
    </w:p>
    <w:p w:rsidR="00503A41" w:rsidRDefault="00503A41" w:rsidP="00503A41">
      <w:pPr>
        <w:spacing w:line="276" w:lineRule="auto"/>
        <w:jc w:val="both"/>
      </w:pPr>
      <w:r w:rsidRPr="00503A41">
        <w:t>– Będzie można 2 maja udekorować nimi okno albo balkon… Niech wszyscy widzą, że cieszymy się z tego, że jesteśmy Polakami.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 Olkowi nie trzeba było dwa razy tego powtarzać. Nie namyślając się zbyt długo, wpakował cały plik chorągiewek i garść patyczków do swojej tekturowej teczki i zabrał do domu. Do wieczora bawił się świetnie z Adą, grał z tatą w piłkę, pomagał mamie robić kisiel. Dopiero następnego dnia przypomniał sobie o chorągiewkach. 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– Jutro święto flagi! – zawołał przerażony. 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– A ja zapomniałem o moich chorągiewkach. Pani powiedziała, że trzeba udekorować nimi dom. Sam przecież wybrałem te kolory… Ada poważnie kiwnęła główką. 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– Był księciem Lechem – poświadczyła zgodnie z prawdą. </w:t>
      </w:r>
    </w:p>
    <w:p w:rsidR="00503A41" w:rsidRDefault="00503A41" w:rsidP="00503A41">
      <w:pPr>
        <w:spacing w:line="276" w:lineRule="auto"/>
        <w:jc w:val="both"/>
      </w:pPr>
      <w:r w:rsidRPr="00503A41">
        <w:t>– I co teraz? – zapytał tato.</w:t>
      </w:r>
    </w:p>
    <w:p w:rsidR="00503A41" w:rsidRDefault="00503A41" w:rsidP="00503A41">
      <w:pPr>
        <w:spacing w:line="276" w:lineRule="auto"/>
        <w:jc w:val="both"/>
      </w:pPr>
      <w:r w:rsidRPr="00503A41">
        <w:t xml:space="preserve"> – Będę je sklejał – oświadczył mężnie książę Lech. Niestety, szybko okazało się, że kleją mu się palce. Mama z tatą popatrzyli na niego i… zabrali się do roboty. Tym razem chorągiewki powstawały w ekspresowym tempie. Zanim zapadł zmrok, okna i balkon były udekorowane, a szczęśliwy książę Lech chrapał w najlepsze. Może śnił mu się kołujący wysoko na niebie orzeł z biało-czerwoną chorągiewką w dziobie? Kto to wie?  </w:t>
      </w:r>
    </w:p>
    <w:sectPr w:rsidR="0050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41"/>
    <w:rsid w:val="00503A41"/>
    <w:rsid w:val="009A453A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2CD18-0097-4FC9-BDE0-56876CC7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2</cp:revision>
  <dcterms:created xsi:type="dcterms:W3CDTF">2020-05-01T10:31:00Z</dcterms:created>
  <dcterms:modified xsi:type="dcterms:W3CDTF">2020-05-01T10:31:00Z</dcterms:modified>
</cp:coreProperties>
</file>