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6" w:rsidRDefault="00321656" w:rsidP="00321656">
      <w:pPr>
        <w:pStyle w:val="Default"/>
        <w:ind w:left="127"/>
        <w:jc w:val="center"/>
        <w:rPr>
          <w:rFonts w:ascii="Times New Roman" w:hAnsi="Times New Roman" w:cs="Times New Roman"/>
          <w:b/>
          <w:color w:val="FF0000"/>
        </w:rPr>
      </w:pPr>
      <w:r w:rsidRPr="008046F5">
        <w:rPr>
          <w:rFonts w:ascii="Times New Roman" w:hAnsi="Times New Roman" w:cs="Times New Roman"/>
          <w:b/>
          <w:color w:val="FF0000"/>
        </w:rPr>
        <w:t>Piątek -03.04.2020</w:t>
      </w:r>
      <w:r>
        <w:rPr>
          <w:rFonts w:ascii="Times New Roman" w:hAnsi="Times New Roman" w:cs="Times New Roman"/>
          <w:b/>
          <w:color w:val="FF0000"/>
        </w:rPr>
        <w:t>r.</w:t>
      </w:r>
    </w:p>
    <w:p w:rsidR="00321656" w:rsidRDefault="00321656" w:rsidP="00321656">
      <w:pPr>
        <w:pStyle w:val="Default"/>
        <w:ind w:left="127"/>
        <w:jc w:val="center"/>
        <w:rPr>
          <w:rFonts w:ascii="Times New Roman" w:hAnsi="Times New Roman" w:cs="Times New Roman"/>
          <w:b/>
          <w:color w:val="FF0000"/>
        </w:rPr>
      </w:pPr>
    </w:p>
    <w:p w:rsidR="00321656" w:rsidRPr="008046F5" w:rsidRDefault="00321656" w:rsidP="00321656">
      <w:pPr>
        <w:pStyle w:val="Default"/>
        <w:ind w:left="127"/>
        <w:jc w:val="center"/>
        <w:rPr>
          <w:rFonts w:ascii="Times New Roman" w:hAnsi="Times New Roman" w:cs="Times New Roman"/>
          <w:b/>
          <w:color w:val="FF0000"/>
        </w:rPr>
      </w:pPr>
    </w:p>
    <w:p w:rsidR="00321656" w:rsidRPr="00632A2E" w:rsidRDefault="00321656" w:rsidP="0032165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32A2E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ortofoniczna </w:t>
      </w:r>
      <w:r w:rsidRPr="00632A2E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Bocianie klekotanie.</w:t>
      </w:r>
    </w:p>
    <w:p w:rsidR="00321656" w:rsidRDefault="00321656" w:rsidP="00321656">
      <w:pPr>
        <w:pStyle w:val="Pa14"/>
        <w:ind w:left="280"/>
        <w:jc w:val="both"/>
        <w:rPr>
          <w:rFonts w:ascii="Times New Roman" w:hAnsi="Times New Roman"/>
          <w:sz w:val="20"/>
          <w:szCs w:val="20"/>
        </w:rPr>
      </w:pPr>
      <w:r w:rsidRPr="009A0729">
        <w:rPr>
          <w:rFonts w:ascii="Times New Roman" w:hAnsi="Times New Roman"/>
          <w:sz w:val="20"/>
          <w:szCs w:val="20"/>
        </w:rPr>
        <w:t xml:space="preserve">Gdy rodzic wysoko podniesie rękę, dzieci głośno naśladują klekotanie bociana. Gdy ją opuści </w:t>
      </w:r>
      <w:r w:rsidRPr="009A0729">
        <w:rPr>
          <w:rFonts w:ascii="Times New Roman" w:hAnsi="Times New Roman"/>
          <w:i/>
          <w:iCs/>
          <w:sz w:val="20"/>
          <w:szCs w:val="20"/>
        </w:rPr>
        <w:t xml:space="preserve">– </w:t>
      </w:r>
      <w:r w:rsidRPr="009A0729">
        <w:rPr>
          <w:rFonts w:ascii="Times New Roman" w:hAnsi="Times New Roman"/>
          <w:sz w:val="20"/>
          <w:szCs w:val="20"/>
        </w:rPr>
        <w:t>cichutko klekoczą.</w:t>
      </w:r>
    </w:p>
    <w:p w:rsidR="00321656" w:rsidRDefault="00321656" w:rsidP="00321656">
      <w:pPr>
        <w:pStyle w:val="Default"/>
      </w:pPr>
    </w:p>
    <w:p w:rsidR="00321656" w:rsidRPr="0000268F" w:rsidRDefault="00321656" w:rsidP="00321656">
      <w:pPr>
        <w:pStyle w:val="Default"/>
      </w:pPr>
    </w:p>
    <w:p w:rsidR="00321656" w:rsidRPr="00673249" w:rsidRDefault="00321656" w:rsidP="0032165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32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ruchowa </w:t>
      </w:r>
      <w:r w:rsidRPr="0067324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Przylot bocianów. </w:t>
      </w:r>
    </w:p>
    <w:p w:rsidR="00321656" w:rsidRDefault="00321656" w:rsidP="00321656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Dziecko biega po pokoju i macha szeroko rozpostartymi ramionami, udając lecące bociany. Na hasło : </w:t>
      </w:r>
      <w:r>
        <w:rPr>
          <w:rFonts w:cs="Myriad Pro"/>
          <w:i/>
          <w:iCs/>
          <w:sz w:val="18"/>
          <w:szCs w:val="18"/>
        </w:rPr>
        <w:t xml:space="preserve">Gniazdo – </w:t>
      </w:r>
      <w:r>
        <w:rPr>
          <w:rFonts w:cs="Myriad Pro"/>
          <w:sz w:val="18"/>
          <w:szCs w:val="18"/>
        </w:rPr>
        <w:t>ląduje, składając skrzydła blisko ciała, i stają na jednej nodze (druga może być ugięta w kolanie)</w:t>
      </w:r>
      <w:r>
        <w:rPr>
          <w:rFonts w:cs="Myriad Pro"/>
          <w:i/>
          <w:iCs/>
          <w:sz w:val="18"/>
          <w:szCs w:val="18"/>
        </w:rPr>
        <w:t xml:space="preserve">, </w:t>
      </w:r>
      <w:r>
        <w:rPr>
          <w:rFonts w:cs="Myriad Pro"/>
          <w:sz w:val="18"/>
          <w:szCs w:val="18"/>
        </w:rPr>
        <w:t>głośno przy tym klekocą z radości.</w:t>
      </w:r>
    </w:p>
    <w:p w:rsidR="00321656" w:rsidRDefault="00321656" w:rsidP="00321656">
      <w:pPr>
        <w:pStyle w:val="Tekstpodstawowy"/>
        <w:jc w:val="left"/>
        <w:rPr>
          <w:rFonts w:eastAsia="Century Gothic" w:cs="Century Gothic"/>
          <w:b/>
          <w:bCs/>
          <w:i w:val="0"/>
        </w:rPr>
      </w:pPr>
    </w:p>
    <w:p w:rsidR="00321656" w:rsidRPr="00D27F82" w:rsidRDefault="00321656" w:rsidP="0032165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b/>
          <w:sz w:val="22"/>
          <w:szCs w:val="22"/>
          <w:lang w:eastAsia="pl-PL"/>
        </w:rPr>
        <w:t>E</w:t>
      </w:r>
      <w:r w:rsidRPr="00290166">
        <w:rPr>
          <w:b/>
          <w:sz w:val="22"/>
          <w:szCs w:val="22"/>
          <w:lang w:eastAsia="pl-PL"/>
        </w:rPr>
        <w:t xml:space="preserve">tapy rozwoju bociana </w:t>
      </w:r>
      <w:r w:rsidRPr="004B0101">
        <w:rPr>
          <w:lang w:eastAsia="pl-PL"/>
        </w:rPr>
        <w:t>–</w:t>
      </w:r>
      <w:r w:rsidRPr="00815D54">
        <w:rPr>
          <w:color w:val="000000"/>
          <w:lang w:eastAsia="pl-PL"/>
        </w:rPr>
        <w:t> historyjka  obrazkowa</w:t>
      </w:r>
    </w:p>
    <w:p w:rsidR="00321656" w:rsidRPr="00D27F82" w:rsidRDefault="00321656" w:rsidP="00321656">
      <w:pPr>
        <w:suppressAutoHyphens w:val="0"/>
        <w:spacing w:before="100" w:beforeAutospacing="1" w:after="100" w:afterAutospacing="1"/>
        <w:ind w:left="127"/>
        <w:rPr>
          <w:sz w:val="20"/>
          <w:szCs w:val="20"/>
          <w:lang w:eastAsia="pl-PL"/>
        </w:rPr>
      </w:pPr>
      <w:r w:rsidRPr="00D27F82">
        <w:rPr>
          <w:sz w:val="20"/>
          <w:szCs w:val="20"/>
          <w:lang w:eastAsia="pl-PL"/>
        </w:rPr>
        <w:t>Pan bocian i pani bocianowa zbudowali gniazdo i  zamieszkali w nim  na starej wierzbie. Pani bocianowa zniosła dwa jajka. Wykluły się z nich młode bociany. Rodzice karmili je, aby szybko urosły.</w:t>
      </w:r>
      <w:r>
        <w:rPr>
          <w:sz w:val="20"/>
          <w:szCs w:val="20"/>
          <w:lang w:eastAsia="pl-PL"/>
        </w:rPr>
        <w:t xml:space="preserve"> </w:t>
      </w:r>
    </w:p>
    <w:p w:rsidR="00321656" w:rsidRPr="00D27F82" w:rsidRDefault="00321656" w:rsidP="00321656">
      <w:pPr>
        <w:suppressAutoHyphens w:val="0"/>
        <w:spacing w:before="100" w:beforeAutospacing="1" w:after="100" w:afterAutospacing="1"/>
        <w:ind w:left="127"/>
        <w:rPr>
          <w:color w:val="0070C0"/>
          <w:sz w:val="20"/>
          <w:szCs w:val="20"/>
          <w:lang w:eastAsia="pl-PL"/>
        </w:rPr>
      </w:pPr>
      <w:hyperlink r:id="rId5" w:history="1">
        <w:r w:rsidRPr="00D27F82">
          <w:rPr>
            <w:rStyle w:val="Hipercze"/>
            <w:color w:val="0070C0"/>
            <w:lang w:eastAsia="pl-PL"/>
          </w:rPr>
          <w:t>https://drive.google.co</w:t>
        </w:r>
        <w:r w:rsidRPr="00D27F82">
          <w:rPr>
            <w:rStyle w:val="Hipercze"/>
            <w:color w:val="0070C0"/>
            <w:lang w:eastAsia="pl-PL"/>
          </w:rPr>
          <w:t>m</w:t>
        </w:r>
        <w:r w:rsidRPr="00D27F82">
          <w:rPr>
            <w:rStyle w:val="Hipercze"/>
            <w:color w:val="0070C0"/>
            <w:lang w:eastAsia="pl-PL"/>
          </w:rPr>
          <w:t>/file/d/1B_cUs</w:t>
        </w:r>
        <w:r w:rsidRPr="00D27F82">
          <w:rPr>
            <w:rStyle w:val="Hipercze"/>
            <w:color w:val="0070C0"/>
            <w:lang w:eastAsia="pl-PL"/>
          </w:rPr>
          <w:t>m</w:t>
        </w:r>
        <w:r w:rsidRPr="00D27F82">
          <w:rPr>
            <w:rStyle w:val="Hipercze"/>
            <w:color w:val="0070C0"/>
            <w:lang w:eastAsia="pl-PL"/>
          </w:rPr>
          <w:t>lmT9SEkLUB2lFzt8GYMJoR9J7e/view</w:t>
        </w:r>
      </w:hyperlink>
      <w:r w:rsidRPr="00D27F82">
        <w:rPr>
          <w:color w:val="0070C0"/>
          <w:sz w:val="20"/>
          <w:szCs w:val="20"/>
          <w:lang w:eastAsia="pl-PL"/>
        </w:rPr>
        <w:t xml:space="preserve"> u</w:t>
      </w:r>
    </w:p>
    <w:p w:rsidR="00321656" w:rsidRPr="00D27F82" w:rsidRDefault="00321656" w:rsidP="00321656">
      <w:pPr>
        <w:rPr>
          <w:color w:val="0070C0"/>
          <w:lang w:eastAsia="pl-PL"/>
        </w:rPr>
      </w:pPr>
    </w:p>
    <w:p w:rsidR="00321656" w:rsidRPr="00405B6E" w:rsidRDefault="00321656" w:rsidP="0032165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05B6E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dydaktyczna </w:t>
      </w:r>
      <w:r w:rsidRPr="00405B6E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Przeczenia.</w:t>
      </w:r>
    </w:p>
    <w:p w:rsidR="00321656" w:rsidRPr="005E4FD5" w:rsidRDefault="00321656" w:rsidP="00321656">
      <w:pPr>
        <w:pStyle w:val="Pa14"/>
        <w:ind w:left="280"/>
        <w:jc w:val="both"/>
        <w:rPr>
          <w:rFonts w:ascii="Times New Roman" w:hAnsi="Times New Roman"/>
          <w:sz w:val="18"/>
          <w:szCs w:val="18"/>
        </w:rPr>
      </w:pPr>
      <w:r>
        <w:rPr>
          <w:rFonts w:cs="Myriad Pro"/>
          <w:sz w:val="18"/>
          <w:szCs w:val="18"/>
        </w:rPr>
        <w:t xml:space="preserve">Dzieci dopowiadają przeczenia do podanych przez rodzica  słów: </w:t>
      </w:r>
      <w:r>
        <w:rPr>
          <w:rFonts w:cs="Myriad Pro"/>
          <w:i/>
          <w:iCs/>
          <w:sz w:val="18"/>
          <w:szCs w:val="18"/>
        </w:rPr>
        <w:t xml:space="preserve">nieszybki </w:t>
      </w:r>
      <w:r>
        <w:rPr>
          <w:rFonts w:cs="Myriad Pro"/>
          <w:sz w:val="18"/>
          <w:szCs w:val="18"/>
        </w:rPr>
        <w:t xml:space="preserve">(wolny), </w:t>
      </w:r>
      <w:proofErr w:type="spellStart"/>
      <w:r>
        <w:rPr>
          <w:rFonts w:cs="Myriad Pro"/>
          <w:i/>
          <w:iCs/>
          <w:sz w:val="18"/>
          <w:szCs w:val="18"/>
        </w:rPr>
        <w:t>nieciepły</w:t>
      </w:r>
      <w:proofErr w:type="spellEnd"/>
      <w:r>
        <w:rPr>
          <w:rFonts w:cs="Myriad Pro"/>
          <w:i/>
          <w:iCs/>
          <w:sz w:val="18"/>
          <w:szCs w:val="18"/>
        </w:rPr>
        <w:t xml:space="preserve"> </w:t>
      </w:r>
      <w:r>
        <w:rPr>
          <w:rFonts w:cs="Myriad Pro"/>
          <w:sz w:val="18"/>
          <w:szCs w:val="18"/>
        </w:rPr>
        <w:t xml:space="preserve">(zimny), </w:t>
      </w:r>
      <w:r>
        <w:rPr>
          <w:rFonts w:cs="Myriad Pro"/>
          <w:i/>
          <w:iCs/>
          <w:sz w:val="18"/>
          <w:szCs w:val="18"/>
        </w:rPr>
        <w:t>nie</w:t>
      </w:r>
      <w:r>
        <w:rPr>
          <w:rFonts w:cs="Myriad Pro"/>
          <w:i/>
          <w:iCs/>
          <w:sz w:val="18"/>
          <w:szCs w:val="18"/>
        </w:rPr>
        <w:softHyphen/>
        <w:t xml:space="preserve">mały </w:t>
      </w:r>
      <w:r>
        <w:rPr>
          <w:rFonts w:cs="Myriad Pro"/>
          <w:sz w:val="18"/>
          <w:szCs w:val="18"/>
        </w:rPr>
        <w:t xml:space="preserve">(duży), </w:t>
      </w:r>
      <w:r>
        <w:rPr>
          <w:rFonts w:cs="Myriad Pro"/>
          <w:i/>
          <w:iCs/>
          <w:sz w:val="18"/>
          <w:szCs w:val="18"/>
        </w:rPr>
        <w:t xml:space="preserve">niestary </w:t>
      </w:r>
      <w:r>
        <w:rPr>
          <w:rFonts w:cs="Myriad Pro"/>
          <w:sz w:val="18"/>
          <w:szCs w:val="18"/>
        </w:rPr>
        <w:t xml:space="preserve">(młody), </w:t>
      </w:r>
      <w:proofErr w:type="spellStart"/>
      <w:r w:rsidRPr="005E4FD5">
        <w:rPr>
          <w:rFonts w:ascii="Times New Roman" w:hAnsi="Times New Roman"/>
          <w:i/>
          <w:iCs/>
          <w:sz w:val="18"/>
          <w:szCs w:val="18"/>
        </w:rPr>
        <w:t>niemokry</w:t>
      </w:r>
      <w:proofErr w:type="spellEnd"/>
      <w:r w:rsidRPr="005E4FD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E4FD5">
        <w:rPr>
          <w:rFonts w:ascii="Times New Roman" w:hAnsi="Times New Roman"/>
          <w:sz w:val="18"/>
          <w:szCs w:val="18"/>
        </w:rPr>
        <w:t xml:space="preserve">(suchy), </w:t>
      </w:r>
      <w:r w:rsidRPr="005E4FD5">
        <w:rPr>
          <w:rFonts w:ascii="Times New Roman" w:hAnsi="Times New Roman"/>
          <w:i/>
          <w:iCs/>
          <w:sz w:val="18"/>
          <w:szCs w:val="18"/>
        </w:rPr>
        <w:t xml:space="preserve">niewesoły </w:t>
      </w:r>
      <w:r w:rsidRPr="005E4FD5">
        <w:rPr>
          <w:rFonts w:ascii="Times New Roman" w:hAnsi="Times New Roman"/>
          <w:sz w:val="18"/>
          <w:szCs w:val="18"/>
        </w:rPr>
        <w:t xml:space="preserve">(smutny), </w:t>
      </w:r>
      <w:r w:rsidRPr="005E4FD5">
        <w:rPr>
          <w:rFonts w:ascii="Times New Roman" w:hAnsi="Times New Roman"/>
          <w:i/>
          <w:iCs/>
          <w:sz w:val="18"/>
          <w:szCs w:val="18"/>
        </w:rPr>
        <w:t xml:space="preserve">niedaleki </w:t>
      </w:r>
      <w:r w:rsidRPr="005E4FD5">
        <w:rPr>
          <w:rFonts w:ascii="Times New Roman" w:hAnsi="Times New Roman"/>
          <w:sz w:val="18"/>
          <w:szCs w:val="18"/>
        </w:rPr>
        <w:t xml:space="preserve">(bliski), </w:t>
      </w:r>
      <w:r w:rsidRPr="005E4FD5">
        <w:rPr>
          <w:rFonts w:ascii="Times New Roman" w:hAnsi="Times New Roman"/>
          <w:i/>
          <w:iCs/>
          <w:sz w:val="18"/>
          <w:szCs w:val="18"/>
        </w:rPr>
        <w:t xml:space="preserve">niebiedny </w:t>
      </w:r>
      <w:r w:rsidRPr="005E4FD5">
        <w:rPr>
          <w:rFonts w:ascii="Times New Roman" w:hAnsi="Times New Roman"/>
          <w:sz w:val="18"/>
          <w:szCs w:val="18"/>
        </w:rPr>
        <w:t>(bo</w:t>
      </w:r>
      <w:r w:rsidRPr="005E4FD5">
        <w:rPr>
          <w:rFonts w:ascii="Times New Roman" w:hAnsi="Times New Roman"/>
          <w:sz w:val="18"/>
          <w:szCs w:val="18"/>
        </w:rPr>
        <w:softHyphen/>
        <w:t xml:space="preserve">gaty), </w:t>
      </w:r>
      <w:r w:rsidRPr="005E4FD5">
        <w:rPr>
          <w:rFonts w:ascii="Times New Roman" w:hAnsi="Times New Roman"/>
          <w:i/>
          <w:iCs/>
          <w:sz w:val="18"/>
          <w:szCs w:val="18"/>
        </w:rPr>
        <w:t xml:space="preserve">niedługi </w:t>
      </w:r>
      <w:r w:rsidRPr="005E4FD5">
        <w:rPr>
          <w:rFonts w:ascii="Times New Roman" w:hAnsi="Times New Roman"/>
          <w:sz w:val="18"/>
          <w:szCs w:val="18"/>
        </w:rPr>
        <w:t xml:space="preserve">(krótki) </w:t>
      </w:r>
      <w:proofErr w:type="spellStart"/>
      <w:r w:rsidRPr="005E4FD5">
        <w:rPr>
          <w:rFonts w:ascii="Times New Roman" w:hAnsi="Times New Roman"/>
          <w:sz w:val="18"/>
          <w:szCs w:val="18"/>
        </w:rPr>
        <w:t>itp</w:t>
      </w:r>
      <w:proofErr w:type="spellEnd"/>
    </w:p>
    <w:p w:rsidR="00321656" w:rsidRDefault="00321656" w:rsidP="00321656">
      <w:pPr>
        <w:rPr>
          <w:lang w:eastAsia="pl-PL"/>
        </w:rPr>
      </w:pPr>
    </w:p>
    <w:p w:rsidR="00321656" w:rsidRPr="005E4FD5" w:rsidRDefault="00321656" w:rsidP="00321656">
      <w:pPr>
        <w:rPr>
          <w:lang w:eastAsia="pl-PL"/>
        </w:rPr>
      </w:pPr>
    </w:p>
    <w:p w:rsidR="00321656" w:rsidRPr="005E4FD5" w:rsidRDefault="00321656" w:rsidP="0032165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E4F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Ćwiczenia grafomotoryczne </w:t>
      </w:r>
      <w:r w:rsidRPr="005E4FD5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Skoki żabki.</w:t>
      </w:r>
    </w:p>
    <w:p w:rsidR="00321656" w:rsidRPr="005E4FD5" w:rsidRDefault="00321656" w:rsidP="00321656">
      <w:pPr>
        <w:pStyle w:val="Pa14"/>
        <w:ind w:left="28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5E4FD5">
        <w:rPr>
          <w:rFonts w:ascii="Times New Roman" w:hAnsi="Times New Roman"/>
          <w:b/>
          <w:color w:val="FF0000"/>
          <w:sz w:val="18"/>
          <w:szCs w:val="18"/>
        </w:rPr>
        <w:t xml:space="preserve">Arkusz szarego papieru, </w:t>
      </w:r>
      <w:r>
        <w:rPr>
          <w:rFonts w:ascii="Times New Roman" w:hAnsi="Times New Roman"/>
          <w:b/>
          <w:color w:val="FF0000"/>
          <w:sz w:val="18"/>
          <w:szCs w:val="18"/>
        </w:rPr>
        <w:t>zielony mazak</w:t>
      </w:r>
      <w:r w:rsidRPr="005E4FD5">
        <w:rPr>
          <w:rFonts w:ascii="Times New Roman" w:hAnsi="Times New Roman"/>
          <w:b/>
          <w:color w:val="FF0000"/>
          <w:sz w:val="18"/>
          <w:szCs w:val="18"/>
        </w:rPr>
        <w:t>, sylweta zielonej żaby.</w:t>
      </w:r>
    </w:p>
    <w:p w:rsidR="00321656" w:rsidRDefault="00321656" w:rsidP="00321656">
      <w:pPr>
        <w:pStyle w:val="Pa14"/>
        <w:ind w:left="280"/>
        <w:jc w:val="both"/>
        <w:rPr>
          <w:rFonts w:cs="Myriad Pro"/>
          <w:sz w:val="18"/>
          <w:szCs w:val="18"/>
        </w:rPr>
      </w:pPr>
      <w:r w:rsidRPr="005E4FD5">
        <w:rPr>
          <w:rFonts w:ascii="Times New Roman" w:hAnsi="Times New Roman"/>
          <w:sz w:val="18"/>
          <w:szCs w:val="18"/>
        </w:rPr>
        <w:t xml:space="preserve">Na dużym arkuszu papieru rozłożonym na stole rodzic przykleja z lewej strony sylwetę zielonej żaby i rysuje szlaczek z linii zaokrąglonych od góry </w:t>
      </w:r>
      <w:r w:rsidRPr="005E4FD5">
        <w:rPr>
          <w:rFonts w:ascii="Times New Roman" w:hAnsi="Times New Roman"/>
          <w:i/>
          <w:iCs/>
          <w:sz w:val="18"/>
          <w:szCs w:val="18"/>
        </w:rPr>
        <w:t xml:space="preserve">– </w:t>
      </w:r>
      <w:r w:rsidRPr="005E4FD5">
        <w:rPr>
          <w:rFonts w:ascii="Times New Roman" w:hAnsi="Times New Roman"/>
          <w:sz w:val="18"/>
          <w:szCs w:val="18"/>
        </w:rPr>
        <w:t xml:space="preserve">imitujący skoki żaby, tworząc małe, a potem coraz większe skoki żaby. Dziecko rysują podobny szlaczek najpierw w powietrzu. później  rysują grubym zielonym mazakiem po zaznaczonym przez </w:t>
      </w:r>
      <w:r w:rsidRPr="00E80347">
        <w:rPr>
          <w:rFonts w:ascii="Times New Roman" w:hAnsi="Times New Roman"/>
          <w:sz w:val="20"/>
          <w:szCs w:val="20"/>
        </w:rPr>
        <w:t>rodzica śladzie</w:t>
      </w:r>
      <w:r>
        <w:rPr>
          <w:rFonts w:cs="Myriad Pro"/>
          <w:sz w:val="18"/>
          <w:szCs w:val="18"/>
        </w:rPr>
        <w:t xml:space="preserve">. </w:t>
      </w:r>
    </w:p>
    <w:p w:rsidR="00431F53" w:rsidRDefault="00431F53"/>
    <w:sectPr w:rsidR="00431F53" w:rsidSect="0043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CAB"/>
    <w:multiLevelType w:val="hybridMultilevel"/>
    <w:tmpl w:val="A918939E"/>
    <w:lvl w:ilvl="0" w:tplc="E95E7D18">
      <w:numFmt w:val="bullet"/>
      <w:lvlText w:val=""/>
      <w:lvlJc w:val="left"/>
      <w:pPr>
        <w:ind w:left="127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656"/>
    <w:rsid w:val="00321656"/>
    <w:rsid w:val="0043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216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21656"/>
    <w:pPr>
      <w:jc w:val="center"/>
    </w:pPr>
    <w:rPr>
      <w:rFonts w:ascii="Century Gothic" w:hAnsi="Century Gothic" w:cs="Courier New"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321656"/>
    <w:rPr>
      <w:rFonts w:ascii="Century Gothic" w:eastAsia="Times New Roman" w:hAnsi="Century Gothic" w:cs="Courier New"/>
      <w:i/>
      <w:iCs/>
      <w:sz w:val="24"/>
      <w:szCs w:val="24"/>
      <w:lang w:eastAsia="zh-CN"/>
    </w:rPr>
  </w:style>
  <w:style w:type="paragraph" w:customStyle="1" w:styleId="Default">
    <w:name w:val="Default"/>
    <w:rsid w:val="0032165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customStyle="1" w:styleId="Pa14">
    <w:name w:val="Pa14"/>
    <w:basedOn w:val="Default"/>
    <w:next w:val="Default"/>
    <w:uiPriority w:val="99"/>
    <w:rsid w:val="00321656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_cUsmlmT9SEkLUB2lFzt8GYMJoR9J7e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Company>Hewlett-Packard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2020-03-30T08:37:00Z</dcterms:created>
  <dcterms:modified xsi:type="dcterms:W3CDTF">2020-03-30T08:38:00Z</dcterms:modified>
</cp:coreProperties>
</file>