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32" w:rsidRPr="008355CB" w:rsidRDefault="00D30232" w:rsidP="00D30232">
      <w:pPr>
        <w:rPr>
          <w:rFonts w:cs="Myriad Pro"/>
          <w:b/>
          <w:sz w:val="28"/>
          <w:szCs w:val="28"/>
          <w:u w:val="single"/>
        </w:rPr>
      </w:pPr>
      <w:r>
        <w:rPr>
          <w:rFonts w:cs="Myriad Pro"/>
          <w:sz w:val="20"/>
          <w:szCs w:val="20"/>
        </w:rPr>
        <w:t xml:space="preserve">                                                         </w:t>
      </w:r>
      <w:r w:rsidRPr="008355CB">
        <w:rPr>
          <w:rFonts w:cs="Myriad Pro"/>
          <w:sz w:val="20"/>
          <w:szCs w:val="20"/>
          <w:u w:val="single"/>
        </w:rPr>
        <w:t xml:space="preserve">   </w:t>
      </w:r>
      <w:r w:rsidRPr="008355CB">
        <w:rPr>
          <w:rFonts w:cs="Myriad Pro"/>
          <w:b/>
          <w:sz w:val="28"/>
          <w:szCs w:val="28"/>
          <w:u w:val="single"/>
        </w:rPr>
        <w:t>Czwartek 26.03.20120r</w:t>
      </w:r>
    </w:p>
    <w:p w:rsidR="00D30232" w:rsidRDefault="00D30232" w:rsidP="00D30232">
      <w:pPr>
        <w:ind w:left="705"/>
        <w:jc w:val="center"/>
        <w:rPr>
          <w:rFonts w:cs="Myriad Pro"/>
          <w:b/>
          <w:sz w:val="28"/>
          <w:szCs w:val="28"/>
        </w:rPr>
      </w:pPr>
    </w:p>
    <w:p w:rsidR="00D30232" w:rsidRPr="0067620D" w:rsidRDefault="00D30232" w:rsidP="00D30232">
      <w:pPr>
        <w:ind w:left="705"/>
        <w:jc w:val="both"/>
        <w:rPr>
          <w:rFonts w:cs="Myriad Pro"/>
          <w:b/>
          <w:i/>
          <w:color w:val="FF0000"/>
          <w:sz w:val="28"/>
          <w:szCs w:val="28"/>
        </w:rPr>
      </w:pPr>
      <w:r w:rsidRPr="0067620D">
        <w:rPr>
          <w:rFonts w:cs="Myriad Pro"/>
          <w:b/>
          <w:i/>
          <w:color w:val="FF0000"/>
          <w:sz w:val="28"/>
          <w:szCs w:val="28"/>
        </w:rPr>
        <w:t>Sytuacje edukacyjne</w:t>
      </w:r>
    </w:p>
    <w:p w:rsidR="00D30232" w:rsidRPr="0067620D" w:rsidRDefault="00D30232" w:rsidP="00D30232">
      <w:pPr>
        <w:ind w:left="705"/>
        <w:jc w:val="both"/>
        <w:rPr>
          <w:rFonts w:cs="Myriad Pro"/>
          <w:b/>
          <w:i/>
          <w:color w:val="FF0000"/>
          <w:sz w:val="28"/>
          <w:szCs w:val="28"/>
        </w:rPr>
      </w:pPr>
    </w:p>
    <w:p w:rsidR="00D30232" w:rsidRDefault="00D30232" w:rsidP="00D30232">
      <w:pPr>
        <w:numPr>
          <w:ilvl w:val="0"/>
          <w:numId w:val="1"/>
        </w:numPr>
        <w:jc w:val="both"/>
        <w:rPr>
          <w:rFonts w:cs="Myriad Pro"/>
          <w:b/>
          <w:sz w:val="22"/>
          <w:szCs w:val="22"/>
        </w:rPr>
      </w:pPr>
      <w:r>
        <w:rPr>
          <w:rFonts w:cs="Myriad Pro"/>
          <w:b/>
          <w:sz w:val="22"/>
          <w:szCs w:val="22"/>
        </w:rPr>
        <w:t>Malowanie rolek po papierze toaletowym – farby plakatowe</w:t>
      </w:r>
    </w:p>
    <w:p w:rsidR="00D30232" w:rsidRPr="008355CB" w:rsidRDefault="00D30232" w:rsidP="00D30232">
      <w:pPr>
        <w:ind w:left="720"/>
        <w:jc w:val="both"/>
        <w:rPr>
          <w:rFonts w:cs="Myriad Pro"/>
          <w:b/>
          <w:sz w:val="22"/>
          <w:szCs w:val="22"/>
        </w:rPr>
      </w:pPr>
    </w:p>
    <w:p w:rsidR="00D30232" w:rsidRPr="000C117A" w:rsidRDefault="00D30232" w:rsidP="00D302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C117A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</w:t>
      </w:r>
      <w:r w:rsidRPr="000C117A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Lustra </w:t>
      </w:r>
      <w:r w:rsidRPr="000C117A">
        <w:rPr>
          <w:rFonts w:ascii="Times New Roman" w:hAnsi="Times New Roman" w:cs="Times New Roman"/>
          <w:b/>
          <w:color w:val="auto"/>
          <w:sz w:val="22"/>
          <w:szCs w:val="22"/>
        </w:rPr>
        <w:t xml:space="preserve">(Agnieszka Kornacka, </w:t>
      </w:r>
      <w:r w:rsidRPr="000C117A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Rymowana gimnastyka dla smyka</w:t>
      </w:r>
      <w:r w:rsidRPr="000C117A">
        <w:rPr>
          <w:rFonts w:ascii="Times New Roman" w:hAnsi="Times New Roman" w:cs="Times New Roman"/>
          <w:b/>
          <w:color w:val="auto"/>
          <w:sz w:val="22"/>
          <w:szCs w:val="22"/>
        </w:rPr>
        <w:t>).</w:t>
      </w:r>
    </w:p>
    <w:p w:rsidR="00D30232" w:rsidRDefault="00D30232" w:rsidP="00D30232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        Dzieci wykonują polecenia N. zgodnie ze słowami rymowanki.</w:t>
      </w:r>
    </w:p>
    <w:p w:rsidR="00D30232" w:rsidRDefault="00D30232" w:rsidP="00D30232">
      <w:pPr>
        <w:pStyle w:val="Pa19"/>
        <w:spacing w:before="100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Dobieramy się parami,</w:t>
      </w:r>
    </w:p>
    <w:p w:rsidR="00D30232" w:rsidRDefault="00D30232" w:rsidP="00D30232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witamy się oklaskami.</w:t>
      </w:r>
    </w:p>
    <w:p w:rsidR="00D30232" w:rsidRDefault="00D30232" w:rsidP="00D30232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Pocieramy się noskami</w:t>
      </w:r>
    </w:p>
    <w:p w:rsidR="00D30232" w:rsidRDefault="00D30232" w:rsidP="00D30232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i stykamy się łokciami.</w:t>
      </w:r>
    </w:p>
    <w:p w:rsidR="00D30232" w:rsidRDefault="00D30232" w:rsidP="00D30232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Chwytamy ręce kolegi,</w:t>
      </w:r>
    </w:p>
    <w:p w:rsidR="00D30232" w:rsidRDefault="00D30232" w:rsidP="00D30232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 trenujemy razem biegi.</w:t>
      </w:r>
    </w:p>
    <w:p w:rsidR="00D30232" w:rsidRDefault="00D30232" w:rsidP="00D30232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A teraz wszyscy kucamy</w:t>
      </w:r>
    </w:p>
    <w:p w:rsidR="00D30232" w:rsidRDefault="00D30232" w:rsidP="00D30232">
      <w:pPr>
        <w:pStyle w:val="Default"/>
      </w:pPr>
      <w:r>
        <w:rPr>
          <w:i/>
          <w:iCs/>
          <w:sz w:val="18"/>
          <w:szCs w:val="18"/>
        </w:rPr>
        <w:t xml:space="preserve">             i swoje ręce puszczamy.</w:t>
      </w:r>
      <w:r w:rsidRPr="000C117A">
        <w:t xml:space="preserve"> </w:t>
      </w:r>
    </w:p>
    <w:p w:rsidR="00D30232" w:rsidRDefault="00D30232" w:rsidP="00D30232">
      <w:pPr>
        <w:pStyle w:val="Pa14"/>
        <w:ind w:left="28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A na podłodze parami</w:t>
      </w:r>
    </w:p>
    <w:p w:rsidR="00D30232" w:rsidRDefault="00D30232" w:rsidP="00D30232">
      <w:pPr>
        <w:pStyle w:val="Pa14"/>
        <w:ind w:left="28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stopami się spotykamy</w:t>
      </w:r>
    </w:p>
    <w:p w:rsidR="00D30232" w:rsidRDefault="00D30232" w:rsidP="00D30232">
      <w:pPr>
        <w:pStyle w:val="Pa14"/>
        <w:ind w:left="28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i za ręce się chwytamy.</w:t>
      </w:r>
    </w:p>
    <w:p w:rsidR="00D30232" w:rsidRDefault="00D30232" w:rsidP="00D30232">
      <w:pPr>
        <w:pStyle w:val="Pa14"/>
        <w:ind w:left="28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Delikatnie się bujamy.</w:t>
      </w:r>
    </w:p>
    <w:p w:rsidR="00D30232" w:rsidRDefault="00D30232" w:rsidP="00D30232">
      <w:pPr>
        <w:pStyle w:val="Pa14"/>
        <w:ind w:left="28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Teraz wstajemy parami,</w:t>
      </w:r>
    </w:p>
    <w:p w:rsidR="00D30232" w:rsidRDefault="00D30232" w:rsidP="00D30232">
      <w:pPr>
        <w:pStyle w:val="Pa14"/>
        <w:ind w:left="28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jesteśmy swymi lustrami,</w:t>
      </w:r>
    </w:p>
    <w:p w:rsidR="00D30232" w:rsidRDefault="00D30232" w:rsidP="00D30232">
      <w:pPr>
        <w:pStyle w:val="Pa14"/>
        <w:ind w:left="28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jeden z nas ruch pokazuje,</w:t>
      </w:r>
    </w:p>
    <w:p w:rsidR="00D30232" w:rsidRDefault="00D30232" w:rsidP="00D30232">
      <w:pPr>
        <w:pStyle w:val="Pa14"/>
        <w:ind w:left="28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a drugi go naśladuje.</w:t>
      </w:r>
    </w:p>
    <w:p w:rsidR="00D30232" w:rsidRDefault="00D30232" w:rsidP="00D30232">
      <w:pPr>
        <w:pStyle w:val="Default"/>
        <w:numPr>
          <w:ilvl w:val="0"/>
          <w:numId w:val="2"/>
        </w:numPr>
        <w:rPr>
          <w:rFonts w:cs="Times New Roman"/>
          <w:color w:val="auto"/>
          <w:sz w:val="18"/>
          <w:szCs w:val="18"/>
        </w:rPr>
      </w:pPr>
    </w:p>
    <w:p w:rsidR="00D30232" w:rsidRDefault="00D30232" w:rsidP="00D30232">
      <w:pPr>
        <w:pStyle w:val="Default"/>
        <w:rPr>
          <w:rFonts w:cs="Times New Roman"/>
          <w:color w:val="auto"/>
          <w:sz w:val="18"/>
          <w:szCs w:val="18"/>
        </w:rPr>
      </w:pPr>
      <w:r>
        <w:t xml:space="preserve">     *  </w:t>
      </w:r>
      <w:r w:rsidRPr="000C117A">
        <w:rPr>
          <w:rFonts w:ascii="Times New Roman" w:hAnsi="Times New Roman" w:cs="Times New Roman"/>
          <w:b/>
          <w:color w:val="auto"/>
          <w:sz w:val="22"/>
          <w:szCs w:val="22"/>
        </w:rPr>
        <w:t>Rozwiązanie zagadki o smoku</w:t>
      </w:r>
      <w:r>
        <w:rPr>
          <w:rFonts w:cs="Times New Roman"/>
          <w:color w:val="auto"/>
          <w:sz w:val="18"/>
          <w:szCs w:val="18"/>
        </w:rPr>
        <w:t>.</w:t>
      </w:r>
    </w:p>
    <w:p w:rsidR="00D30232" w:rsidRDefault="00D30232" w:rsidP="00D30232">
      <w:pPr>
        <w:pStyle w:val="Pa14"/>
        <w:ind w:lef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N. recytuje zagadkę B. Szelągowskiej, a dzieci podają jej rozwiązanie.</w:t>
      </w:r>
    </w:p>
    <w:p w:rsidR="00D30232" w:rsidRDefault="00D30232" w:rsidP="00D30232">
      <w:pPr>
        <w:pStyle w:val="Pa19"/>
        <w:spacing w:before="100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Często w bajkach występuje.</w:t>
      </w:r>
    </w:p>
    <w:p w:rsidR="00D30232" w:rsidRDefault="00D30232" w:rsidP="00D30232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Postrach wielki budzi.</w:t>
      </w:r>
    </w:p>
    <w:p w:rsidR="00D30232" w:rsidRDefault="00D30232" w:rsidP="00D30232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Ogniem zionie prosto z pyska, </w:t>
      </w:r>
    </w:p>
    <w:p w:rsidR="00D30232" w:rsidRDefault="00D30232" w:rsidP="00D30232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i/>
          <w:iCs/>
          <w:sz w:val="18"/>
          <w:szCs w:val="18"/>
        </w:rPr>
        <w:t xml:space="preserve">       by wystraszyć ludzi. </w:t>
      </w:r>
      <w:r>
        <w:rPr>
          <w:rFonts w:cs="Myriad Pro"/>
          <w:sz w:val="18"/>
          <w:szCs w:val="18"/>
        </w:rPr>
        <w:t>(smok)</w:t>
      </w:r>
    </w:p>
    <w:p w:rsidR="00D30232" w:rsidRPr="008355CB" w:rsidRDefault="00D30232" w:rsidP="00D30232">
      <w:pPr>
        <w:pStyle w:val="Default"/>
        <w:rPr>
          <w:color w:val="auto"/>
          <w:sz w:val="18"/>
          <w:szCs w:val="18"/>
        </w:rPr>
      </w:pPr>
    </w:p>
    <w:p w:rsidR="00D30232" w:rsidRDefault="00D30232" w:rsidP="00D30232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 w:rsidRPr="008355CB">
        <w:rPr>
          <w:rFonts w:ascii="Times New Roman" w:hAnsi="Times New Roman" w:cs="Times New Roman"/>
          <w:b/>
          <w:color w:val="auto"/>
          <w:sz w:val="22"/>
          <w:szCs w:val="22"/>
        </w:rPr>
        <w:t xml:space="preserve">Praca plastyczna </w:t>
      </w:r>
      <w:r w:rsidRPr="008355CB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Smok </w:t>
      </w:r>
      <w:r>
        <w:rPr>
          <w:i/>
          <w:iCs/>
          <w:color w:val="auto"/>
          <w:sz w:val="18"/>
          <w:szCs w:val="18"/>
        </w:rPr>
        <w:t xml:space="preserve">– </w:t>
      </w:r>
      <w:r>
        <w:rPr>
          <w:color w:val="auto"/>
          <w:sz w:val="18"/>
          <w:szCs w:val="18"/>
        </w:rPr>
        <w:t>wykonanie głowy smoka z rolek po papierze toaletowym.</w:t>
      </w:r>
    </w:p>
    <w:p w:rsidR="00D30232" w:rsidRDefault="00D30232" w:rsidP="00D30232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         Kreatywne pomponiki, pomalowane rolki po papierze toaletowym, klej, czarny marker.</w:t>
      </w:r>
    </w:p>
    <w:p w:rsidR="00D30232" w:rsidRDefault="00D30232" w:rsidP="00D30232">
      <w:pPr>
        <w:pStyle w:val="Pa14"/>
        <w:ind w:left="708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  Dzieci przyklejają po dwa małe zielone pompony na początku rolek po papierze toaletowym,   po</w:t>
      </w:r>
      <w:r>
        <w:rPr>
          <w:rFonts w:cs="Myriad Pro"/>
          <w:sz w:val="18"/>
          <w:szCs w:val="18"/>
        </w:rPr>
        <w:softHyphen/>
        <w:t>malowanych w I części dnia. Będą to nozdrza smoka. Z drugiej strony przyklejają dwa większe bia</w:t>
      </w:r>
      <w:r>
        <w:rPr>
          <w:rFonts w:cs="Myriad Pro"/>
          <w:sz w:val="18"/>
          <w:szCs w:val="18"/>
        </w:rPr>
        <w:softHyphen/>
        <w:t>łe pompony, a na nich malują oczy czarnym markerem. Wewnątrz rolek, od strony nozdrzy, dzieci przyklejają złączone ze sobą paski krepiny: czerwonej i żółtej. Będzie to ogień wylatujący z paszczy smoka.</w:t>
      </w:r>
    </w:p>
    <w:p w:rsidR="00D30232" w:rsidRDefault="00D30232" w:rsidP="00D30232">
      <w:pPr>
        <w:pStyle w:val="Default"/>
        <w:rPr>
          <w:rFonts w:cs="Times New Roman"/>
          <w:color w:val="auto"/>
        </w:rPr>
      </w:pPr>
    </w:p>
    <w:p w:rsidR="00D30232" w:rsidRPr="008355CB" w:rsidRDefault="00D30232" w:rsidP="00D302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355CB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ruchowa </w:t>
      </w:r>
      <w:r w:rsidRPr="008355CB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Smok.</w:t>
      </w:r>
      <w:r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 xml:space="preserve">   </w:t>
      </w:r>
      <w:r w:rsidRPr="008355CB">
        <w:rPr>
          <w:sz w:val="18"/>
          <w:szCs w:val="18"/>
        </w:rPr>
        <w:t>Skakanki.</w:t>
      </w:r>
    </w:p>
    <w:p w:rsidR="00D30232" w:rsidRDefault="00D30232" w:rsidP="00D30232">
      <w:pPr>
        <w:pStyle w:val="Pa14"/>
        <w:ind w:left="708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N. wyznacza miejsce do zabawy. Razem z dziećmi ustala, gdzie będzie miejsce, w którym dzieci mogą chować się przed smokiem. Oznacza je skakankami. Jedno dziecko pełni rolę smoka. Dzieci biegają po wyznaczonym terenie. Na hasło N.: </w:t>
      </w:r>
      <w:r>
        <w:rPr>
          <w:rFonts w:cs="Myriad Pro"/>
          <w:i/>
          <w:iCs/>
          <w:sz w:val="18"/>
          <w:szCs w:val="18"/>
        </w:rPr>
        <w:t xml:space="preserve">Smok, </w:t>
      </w:r>
      <w:r>
        <w:rPr>
          <w:rFonts w:cs="Myriad Pro"/>
          <w:sz w:val="18"/>
          <w:szCs w:val="18"/>
        </w:rPr>
        <w:t xml:space="preserve">dzieci biegną w stronę bezpiecznego schronienia. To dziecko, które zostanie dotknięte przez smoka, także zostaje smokiem. </w:t>
      </w:r>
    </w:p>
    <w:p w:rsidR="00D30232" w:rsidRPr="008355CB" w:rsidRDefault="00D30232" w:rsidP="00D30232">
      <w:pPr>
        <w:pStyle w:val="Default"/>
        <w:numPr>
          <w:ilvl w:val="0"/>
          <w:numId w:val="3"/>
        </w:numPr>
        <w:rPr>
          <w:color w:val="auto"/>
          <w:sz w:val="18"/>
          <w:szCs w:val="18"/>
        </w:rPr>
      </w:pPr>
    </w:p>
    <w:p w:rsidR="00D30232" w:rsidRPr="008355CB" w:rsidRDefault="00D30232" w:rsidP="00D302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355CB">
        <w:rPr>
          <w:rFonts w:ascii="Times New Roman" w:hAnsi="Times New Roman" w:cs="Times New Roman"/>
          <w:b/>
          <w:color w:val="auto"/>
          <w:sz w:val="22"/>
          <w:szCs w:val="22"/>
        </w:rPr>
        <w:t xml:space="preserve">Ćwiczenia oddechowe – </w:t>
      </w:r>
      <w:r w:rsidRPr="008355CB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Smok zionący ogniem.</w:t>
      </w:r>
    </w:p>
    <w:p w:rsidR="00D30232" w:rsidRPr="008555D4" w:rsidRDefault="00D30232" w:rsidP="00D30232">
      <w:pPr>
        <w:ind w:left="675"/>
        <w:jc w:val="both"/>
        <w:rPr>
          <w:rFonts w:cs="Myriad Pro"/>
          <w:b/>
          <w:sz w:val="20"/>
          <w:szCs w:val="20"/>
        </w:rPr>
      </w:pPr>
      <w:r w:rsidRPr="008555D4">
        <w:rPr>
          <w:rFonts w:cs="Myriad Pro"/>
          <w:sz w:val="20"/>
          <w:szCs w:val="20"/>
        </w:rPr>
        <w:t>Dzieci wciągają powietrze nosem, a wypuszczają ustami, dmuchając wewnątrz rolek tak, aby poru</w:t>
      </w:r>
      <w:r w:rsidRPr="008555D4">
        <w:rPr>
          <w:rFonts w:cs="Myriad Pro"/>
          <w:sz w:val="20"/>
          <w:szCs w:val="20"/>
        </w:rPr>
        <w:softHyphen/>
        <w:t xml:space="preserve">szać bibułkami, czyli spowodować, aby </w:t>
      </w:r>
      <w:r w:rsidRPr="008555D4">
        <w:rPr>
          <w:rFonts w:cs="Myriad Pro"/>
          <w:i/>
          <w:iCs/>
          <w:sz w:val="20"/>
          <w:szCs w:val="20"/>
        </w:rPr>
        <w:t>smok zionął ogniem</w:t>
      </w:r>
      <w:r w:rsidRPr="008555D4">
        <w:rPr>
          <w:rFonts w:cs="Myriad Pro"/>
          <w:sz w:val="20"/>
          <w:szCs w:val="20"/>
        </w:rPr>
        <w:t>.</w:t>
      </w:r>
    </w:p>
    <w:p w:rsidR="00C21914" w:rsidRDefault="00C21914"/>
    <w:sectPr w:rsidR="00C21914" w:rsidSect="00C21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1FB5A0"/>
    <w:multiLevelType w:val="hybridMultilevel"/>
    <w:tmpl w:val="8D1455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BBAF15"/>
    <w:multiLevelType w:val="hybridMultilevel"/>
    <w:tmpl w:val="685AF6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280EB6"/>
    <w:multiLevelType w:val="hybridMultilevel"/>
    <w:tmpl w:val="9F0659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0232"/>
    <w:rsid w:val="00C21914"/>
    <w:rsid w:val="00D3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232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paragraph" w:customStyle="1" w:styleId="Pa19">
    <w:name w:val="Pa19"/>
    <w:basedOn w:val="Default"/>
    <w:next w:val="Default"/>
    <w:uiPriority w:val="99"/>
    <w:rsid w:val="00D30232"/>
    <w:pPr>
      <w:spacing w:line="18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D30232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1883</Characters>
  <Application>Microsoft Office Word</Application>
  <DocSecurity>0</DocSecurity>
  <Lines>15</Lines>
  <Paragraphs>4</Paragraphs>
  <ScaleCrop>false</ScaleCrop>
  <Company>Hewlett-Packard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2020-03-24T13:43:00Z</dcterms:created>
  <dcterms:modified xsi:type="dcterms:W3CDTF">2020-03-24T13:43:00Z</dcterms:modified>
</cp:coreProperties>
</file>