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2E" w:rsidRPr="009126CF" w:rsidRDefault="003460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6CF">
        <w:rPr>
          <w:rFonts w:ascii="Times New Roman" w:hAnsi="Times New Roman" w:cs="Times New Roman"/>
          <w:b/>
          <w:sz w:val="28"/>
          <w:szCs w:val="28"/>
          <w:u w:val="single"/>
        </w:rPr>
        <w:t>Wielkanoc – Przysmaki wielkanocne.</w:t>
      </w:r>
    </w:p>
    <w:p w:rsidR="009126CF" w:rsidRPr="009126CF" w:rsidRDefault="0091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Zbliżają się Święta Wielkanocne, zobaczcie co się przydarzyło Zajączkowi.</w:t>
      </w:r>
    </w:p>
    <w:p w:rsidR="0034607A" w:rsidRDefault="0088552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4607A" w:rsidRPr="0033541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https://www.youtube.com/watch?v=OCmZrAz3t-U</w:t>
        </w:r>
      </w:hyperlink>
      <w:r w:rsidR="003460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6CF" w:rsidRDefault="0091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-Jakie problemy miał Zajączek?</w:t>
      </w:r>
    </w:p>
    <w:p w:rsidR="009126CF" w:rsidRDefault="0091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 Wy jak się przygotowujecie do Świąt Wielkiej Nocy?</w:t>
      </w:r>
    </w:p>
    <w:p w:rsidR="009126CF" w:rsidRDefault="0091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z elementem toczenia „Ruchome jajko”.</w:t>
      </w:r>
    </w:p>
    <w:p w:rsidR="00EC3EAC" w:rsidRDefault="00EC3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Kilka małych piłeczek</w:t>
      </w:r>
      <w:r w:rsidR="009126CF" w:rsidRPr="009126CF">
        <w:rPr>
          <w:rFonts w:ascii="Times New Roman" w:hAnsi="Times New Roman" w:cs="Times New Roman"/>
          <w:sz w:val="24"/>
          <w:szCs w:val="24"/>
        </w:rPr>
        <w:t xml:space="preserve"> do ćwiczeń gimnastycznych, dwie drewniane łyżki (mogą być również łopatki), dwa koszyki lub inne pojemniki, sześć butelek po wodzie mineralnej (byłoby dobrze, gdyby były wypeł</w:t>
      </w:r>
      <w:r>
        <w:rPr>
          <w:rFonts w:ascii="Times New Roman" w:hAnsi="Times New Roman" w:cs="Times New Roman"/>
          <w:sz w:val="24"/>
          <w:szCs w:val="24"/>
        </w:rPr>
        <w:t xml:space="preserve">nione wodą lub piaskiem). Dziecko </w:t>
      </w:r>
      <w:r w:rsidR="009126CF" w:rsidRPr="009126C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="009126CF" w:rsidRPr="009126CF">
        <w:rPr>
          <w:rFonts w:ascii="Times New Roman" w:hAnsi="Times New Roman" w:cs="Times New Roman"/>
          <w:sz w:val="24"/>
          <w:szCs w:val="24"/>
        </w:rPr>
        <w:t xml:space="preserve">stają </w:t>
      </w:r>
      <w:r>
        <w:rPr>
          <w:rFonts w:ascii="Times New Roman" w:hAnsi="Times New Roman" w:cs="Times New Roman"/>
          <w:sz w:val="24"/>
          <w:szCs w:val="24"/>
        </w:rPr>
        <w:t>w dwóch rzędach. Rodzic</w:t>
      </w:r>
      <w:r w:rsidR="009126CF" w:rsidRPr="009126CF">
        <w:rPr>
          <w:rFonts w:ascii="Times New Roman" w:hAnsi="Times New Roman" w:cs="Times New Roman"/>
          <w:sz w:val="24"/>
          <w:szCs w:val="24"/>
        </w:rPr>
        <w:t xml:space="preserve"> wyznacza linie – startu i mety. Na mecie ustawia, w wyznaczonych miejscach, butelki – tworzy z nich slalom (po trzy butelki w rzędzie) – oraz koszy</w:t>
      </w:r>
      <w:r>
        <w:rPr>
          <w:rFonts w:ascii="Times New Roman" w:hAnsi="Times New Roman" w:cs="Times New Roman"/>
          <w:sz w:val="24"/>
          <w:szCs w:val="24"/>
        </w:rPr>
        <w:t xml:space="preserve">ki (na mecie). Wręcza dziecku z </w:t>
      </w:r>
      <w:r w:rsidR="009126CF" w:rsidRPr="009126CF">
        <w:rPr>
          <w:rFonts w:ascii="Times New Roman" w:hAnsi="Times New Roman" w:cs="Times New Roman"/>
          <w:sz w:val="24"/>
          <w:szCs w:val="24"/>
        </w:rPr>
        <w:t xml:space="preserve"> piłeczkę i drewnianą łyżkę. Na s</w:t>
      </w:r>
      <w:r>
        <w:rPr>
          <w:rFonts w:ascii="Times New Roman" w:hAnsi="Times New Roman" w:cs="Times New Roman"/>
          <w:sz w:val="24"/>
          <w:szCs w:val="24"/>
        </w:rPr>
        <w:t xml:space="preserve">ygnał Rodzica </w:t>
      </w:r>
      <w:r w:rsidR="009126CF" w:rsidRPr="009126CF">
        <w:rPr>
          <w:rFonts w:ascii="Times New Roman" w:hAnsi="Times New Roman" w:cs="Times New Roman"/>
          <w:sz w:val="24"/>
          <w:szCs w:val="24"/>
        </w:rPr>
        <w:t>toczą piłeczki po podłodze pomiędzy butelkami, aż do miejsca, w którym znajdują się koszyki. Następnie podnoszą piłeczki i umieszczają je w koszykach. Wracają w jak najszybszym tempie do</w:t>
      </w:r>
      <w:r>
        <w:rPr>
          <w:rFonts w:ascii="Times New Roman" w:hAnsi="Times New Roman" w:cs="Times New Roman"/>
          <w:sz w:val="24"/>
          <w:szCs w:val="24"/>
        </w:rPr>
        <w:t xml:space="preserve"> startu i biorą kolejną piłeczkę, Wygrywa ta osoba która zgromadzi jak najwięcej piłeczek w krótkim czasie. Rodzic odmierza czas.</w:t>
      </w:r>
    </w:p>
    <w:p w:rsidR="00EC3EAC" w:rsidRDefault="00EC3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ruchowe przy muzyce, do wykorzystania piosenki.</w:t>
      </w:r>
    </w:p>
    <w:p w:rsidR="00EC3EAC" w:rsidRDefault="0045486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7348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https://www.youtube.com/watch?v=t-jVEPrPR9c&amp;list=PL7Lg168IaC6QDAzGhO8ZPRo7nM_jIqHU2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AC" w:rsidRDefault="00EC3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pracy:</w:t>
      </w:r>
    </w:p>
    <w:p w:rsidR="0045486B" w:rsidRPr="0034607A" w:rsidRDefault="0045486B">
      <w:pPr>
        <w:rPr>
          <w:rFonts w:ascii="Times New Roman" w:hAnsi="Times New Roman" w:cs="Times New Roman"/>
          <w:sz w:val="24"/>
          <w:szCs w:val="24"/>
        </w:rPr>
      </w:pPr>
    </w:p>
    <w:sectPr w:rsidR="0045486B" w:rsidRPr="0034607A" w:rsidSect="0088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4607A"/>
    <w:rsid w:val="0034607A"/>
    <w:rsid w:val="0045486B"/>
    <w:rsid w:val="0088552E"/>
    <w:rsid w:val="009126CF"/>
    <w:rsid w:val="00AA5CB9"/>
    <w:rsid w:val="00EC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6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-jVEPrPR9c&amp;list=PL7Lg168IaC6QDAzGhO8ZPRo7nM_jIqHU2" TargetMode="External"/><Relationship Id="rId5" Type="http://schemas.openxmlformats.org/officeDocument/2006/relationships/hyperlink" Target="https://www.youtube.com/watch?v=OCmZrAz3t-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7911-6778-4099-853D-6CF2BCAB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5</cp:revision>
  <dcterms:created xsi:type="dcterms:W3CDTF">2020-04-05T17:33:00Z</dcterms:created>
  <dcterms:modified xsi:type="dcterms:W3CDTF">2020-04-05T18:19:00Z</dcterms:modified>
</cp:coreProperties>
</file>