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B4" w:rsidRPr="00DD6E8A" w:rsidRDefault="00B81BBF">
      <w:pPr>
        <w:rPr>
          <w:b/>
          <w:color w:val="5B9BD5" w:themeColor="accent1"/>
          <w:sz w:val="24"/>
          <w:szCs w:val="24"/>
        </w:rPr>
      </w:pPr>
      <w:r w:rsidRPr="00DD6E8A">
        <w:rPr>
          <w:b/>
          <w:color w:val="5B9BD5" w:themeColor="accent1"/>
          <w:sz w:val="24"/>
          <w:szCs w:val="24"/>
        </w:rPr>
        <w:t>Dzień 1. Miejscowość, w której mieszkam</w:t>
      </w:r>
    </w:p>
    <w:p w:rsidR="0072309B" w:rsidRDefault="00B81BBF" w:rsidP="00B81BBF">
      <w:r w:rsidRPr="00DD6E8A">
        <w:rPr>
          <w:color w:val="00B050"/>
        </w:rPr>
        <w:t>Zabawa dydaktyczna Do kogo ta p</w:t>
      </w:r>
      <w:r w:rsidR="004B231E" w:rsidRPr="00DD6E8A">
        <w:rPr>
          <w:color w:val="00B050"/>
        </w:rPr>
        <w:t xml:space="preserve">rzesyłka? </w:t>
      </w:r>
      <w:r w:rsidR="004B231E">
        <w:t>Utrwalanie swojego na</w:t>
      </w:r>
      <w:r>
        <w:t>zwiska i adresu zamieszkania. Przes</w:t>
      </w:r>
      <w:r w:rsidR="004B231E">
        <w:t>trzeganie przed podawaniem adre</w:t>
      </w:r>
      <w:r>
        <w:t xml:space="preserve">su obcym osobom. </w:t>
      </w:r>
    </w:p>
    <w:p w:rsidR="00B81BBF" w:rsidRPr="00DD6E8A" w:rsidRDefault="00B81BBF" w:rsidP="00B81BBF">
      <w:pPr>
        <w:rPr>
          <w:color w:val="00B050"/>
        </w:rPr>
      </w:pPr>
      <w:r w:rsidRPr="00DD6E8A">
        <w:rPr>
          <w:color w:val="00B050"/>
        </w:rPr>
        <w:t xml:space="preserve">Słuchanie piosenki </w:t>
      </w:r>
      <w:r w:rsidR="00DD6E8A">
        <w:rPr>
          <w:color w:val="00B050"/>
        </w:rPr>
        <w:t>„</w:t>
      </w:r>
      <w:r w:rsidRPr="00DD6E8A">
        <w:rPr>
          <w:color w:val="00B050"/>
        </w:rPr>
        <w:t>To tu</w:t>
      </w:r>
      <w:r w:rsidR="00DD6E8A">
        <w:rPr>
          <w:color w:val="00B050"/>
        </w:rPr>
        <w:t>”</w:t>
      </w:r>
      <w:r w:rsidRPr="00DD6E8A">
        <w:rPr>
          <w:color w:val="00B050"/>
        </w:rPr>
        <w:t>.</w:t>
      </w:r>
    </w:p>
    <w:p w:rsidR="00B81BBF" w:rsidRPr="00DD6E8A" w:rsidRDefault="00B81BBF" w:rsidP="00B81BBF">
      <w:pPr>
        <w:rPr>
          <w:color w:val="00B050"/>
        </w:rPr>
      </w:pPr>
      <w:r w:rsidRPr="00DD6E8A">
        <w:rPr>
          <w:color w:val="00B050"/>
        </w:rPr>
        <w:t>Dom – rozmowa inspirowana wierszem I. R. Salach „Dom”</w:t>
      </w:r>
    </w:p>
    <w:p w:rsidR="00B81BBF" w:rsidRDefault="00B81BBF" w:rsidP="00B81BBF">
      <w:r w:rsidRPr="00B81BBF">
        <w:t xml:space="preserve"> Cele: zapoznanie z położeniem swojej miejscowości i swojego regionu na mapie Polski, rozwijanie mowy i spostrzegawczości wzrokowej.</w:t>
      </w:r>
    </w:p>
    <w:p w:rsidR="00DD6E8A" w:rsidRDefault="00DD6E8A" w:rsidP="00B81BBF"/>
    <w:p w:rsidR="00B81BBF" w:rsidRDefault="00B81BBF" w:rsidP="00B81BBF">
      <w:r>
        <w:t>Wiele wiosek, wiele miast</w:t>
      </w:r>
    </w:p>
    <w:p w:rsidR="00B81BBF" w:rsidRDefault="00B81BBF" w:rsidP="00B81BBF">
      <w:r>
        <w:t>rozrzuconych w Polsce jest</w:t>
      </w:r>
    </w:p>
    <w:p w:rsidR="00B81BBF" w:rsidRDefault="00B81BBF" w:rsidP="00B81BBF">
      <w:r>
        <w:t>takich małych, takich wielkich</w:t>
      </w:r>
    </w:p>
    <w:p w:rsidR="00B81BBF" w:rsidRDefault="00B81BBF" w:rsidP="00B81BBF">
      <w:r>
        <w:t>bardzo pięknych miejsc.</w:t>
      </w:r>
    </w:p>
    <w:p w:rsidR="00B81BBF" w:rsidRDefault="00B81BBF" w:rsidP="00B81BBF"/>
    <w:p w:rsidR="00B81BBF" w:rsidRDefault="00B81BBF" w:rsidP="00B81BBF">
      <w:r>
        <w:t>Czy mieszkanie masz w Warszawie</w:t>
      </w:r>
    </w:p>
    <w:p w:rsidR="00B81BBF" w:rsidRDefault="00B81BBF" w:rsidP="00B81BBF">
      <w:r>
        <w:t>czy też domem twoim wioska</w:t>
      </w:r>
    </w:p>
    <w:p w:rsidR="00B81BBF" w:rsidRDefault="00B81BBF" w:rsidP="00B81BBF">
      <w:r>
        <w:t>wszyscy o tym dobrze wiedzą</w:t>
      </w:r>
    </w:p>
    <w:p w:rsidR="00B81BBF" w:rsidRDefault="00B81BBF" w:rsidP="00B81BBF">
      <w:r>
        <w:t>że to właśnie nasza Polska.</w:t>
      </w:r>
    </w:p>
    <w:p w:rsidR="00B81BBF" w:rsidRDefault="00B81BBF" w:rsidP="00B81BBF"/>
    <w:p w:rsidR="00B81BBF" w:rsidRDefault="00B81BBF" w:rsidP="00B81BBF">
      <w:r>
        <w:t>Każde dziecko bardzo kocha</w:t>
      </w:r>
    </w:p>
    <w:p w:rsidR="00B81BBF" w:rsidRDefault="00B81BBF" w:rsidP="00B81BBF">
      <w:r>
        <w:t>zamieszkania swego miejsce</w:t>
      </w:r>
    </w:p>
    <w:p w:rsidR="00B81BBF" w:rsidRDefault="00B81BBF" w:rsidP="00B81BBF">
      <w:r>
        <w:t>domy, sklepy, parki, szkoły</w:t>
      </w:r>
    </w:p>
    <w:p w:rsidR="00B81BBF" w:rsidRDefault="00B81BBF" w:rsidP="00B81BBF">
      <w:r>
        <w:t>i ulice te najmniejsze.</w:t>
      </w:r>
    </w:p>
    <w:p w:rsidR="00B81BBF" w:rsidRDefault="00B81BBF" w:rsidP="00B81BBF"/>
    <w:p w:rsidR="00B81BBF" w:rsidRDefault="00B81BBF" w:rsidP="00B81BBF">
      <w:r>
        <w:t>Marzę, aby kraj swój poznać</w:t>
      </w:r>
    </w:p>
    <w:p w:rsidR="00B81BBF" w:rsidRDefault="00B81BBF" w:rsidP="00B81BBF">
      <w:r>
        <w:t>od Bałtyku aż do Tatr</w:t>
      </w:r>
    </w:p>
    <w:p w:rsidR="00B81BBF" w:rsidRDefault="00B81BBF" w:rsidP="00B81BBF">
      <w:r>
        <w:t>a gdy zwiedzę Polskę całą</w:t>
      </w:r>
    </w:p>
    <w:p w:rsidR="00B81BBF" w:rsidRDefault="00B81BBF" w:rsidP="00B81BBF">
      <w:r>
        <w:t>to do domu wrócę rad.</w:t>
      </w:r>
    </w:p>
    <w:p w:rsidR="00DD6E8A" w:rsidRDefault="00B81BBF" w:rsidP="00B81BBF">
      <w:r>
        <w:t>Rozmowa na temat wiersza, pokazanie na mapie miejscowość Zgierz .</w:t>
      </w:r>
    </w:p>
    <w:p w:rsidR="00B81BBF" w:rsidRPr="00DD6E8A" w:rsidRDefault="00B81BBF" w:rsidP="00B81BBF">
      <w:pPr>
        <w:rPr>
          <w:color w:val="00B050"/>
        </w:rPr>
      </w:pPr>
      <w:r w:rsidRPr="00DD6E8A">
        <w:rPr>
          <w:color w:val="00B050"/>
        </w:rPr>
        <w:t>Omówienie wyglądu  herbu Zgierza. Kolorowanie karty pracy.</w:t>
      </w:r>
    </w:p>
    <w:p w:rsidR="00B81BBF" w:rsidRPr="00DD6E8A" w:rsidRDefault="00B81BBF" w:rsidP="00B81BBF">
      <w:pPr>
        <w:rPr>
          <w:b/>
          <w:color w:val="5B9BD5" w:themeColor="accent1"/>
          <w:sz w:val="24"/>
          <w:szCs w:val="24"/>
        </w:rPr>
      </w:pPr>
      <w:r w:rsidRPr="00DD6E8A">
        <w:rPr>
          <w:b/>
          <w:color w:val="5B9BD5" w:themeColor="accent1"/>
          <w:sz w:val="24"/>
          <w:szCs w:val="24"/>
        </w:rPr>
        <w:t>Dzień 2. Miasta, miasteczka</w:t>
      </w:r>
    </w:p>
    <w:p w:rsidR="00B81BBF" w:rsidRPr="00DD6E8A" w:rsidRDefault="0072309B" w:rsidP="00B81BBF">
      <w:pPr>
        <w:rPr>
          <w:color w:val="00B050"/>
          <w:sz w:val="24"/>
          <w:szCs w:val="24"/>
        </w:rPr>
      </w:pPr>
      <w:r w:rsidRPr="00DD6E8A">
        <w:rPr>
          <w:color w:val="00B050"/>
          <w:sz w:val="24"/>
          <w:szCs w:val="24"/>
        </w:rPr>
        <w:t>Ćwiczenia twórcze: Zgadnij, co narysowałem.</w:t>
      </w:r>
    </w:p>
    <w:p w:rsidR="0072309B" w:rsidRDefault="0072309B" w:rsidP="00B81BBF">
      <w:r w:rsidRPr="00DD6E8A">
        <w:rPr>
          <w:color w:val="00B050"/>
        </w:rPr>
        <w:t xml:space="preserve">Praca plastyczna „Jeż” </w:t>
      </w:r>
      <w:r>
        <w:t>– ozdabianie narysowanego jeża wydartymi paskami gazety.</w:t>
      </w:r>
    </w:p>
    <w:p w:rsidR="0072309B" w:rsidRDefault="0072309B" w:rsidP="00B81BBF">
      <w:r w:rsidRPr="0072309B">
        <w:lastRenderedPageBreak/>
        <w:t xml:space="preserve">Słuchanie piosenki </w:t>
      </w:r>
      <w:r>
        <w:t>„</w:t>
      </w:r>
      <w:r w:rsidRPr="0072309B">
        <w:t>To tu</w:t>
      </w:r>
      <w:r>
        <w:t>”</w:t>
      </w:r>
      <w:r w:rsidRPr="0072309B">
        <w:t>.</w:t>
      </w:r>
    </w:p>
    <w:p w:rsidR="0072309B" w:rsidRPr="00DD6E8A" w:rsidRDefault="002F63FB" w:rsidP="00B81BBF">
      <w:pPr>
        <w:rPr>
          <w:b/>
          <w:color w:val="5B9BD5" w:themeColor="accent1"/>
          <w:sz w:val="24"/>
          <w:szCs w:val="24"/>
        </w:rPr>
      </w:pPr>
      <w:r w:rsidRPr="00DD6E8A">
        <w:rPr>
          <w:b/>
          <w:color w:val="5B9BD5" w:themeColor="accent1"/>
          <w:sz w:val="24"/>
          <w:szCs w:val="24"/>
        </w:rPr>
        <w:t>Dzień 3</w:t>
      </w:r>
      <w:r w:rsidR="004B231E" w:rsidRPr="00DD6E8A">
        <w:rPr>
          <w:b/>
          <w:color w:val="5B9BD5" w:themeColor="accent1"/>
          <w:sz w:val="24"/>
          <w:szCs w:val="24"/>
        </w:rPr>
        <w:t xml:space="preserve"> Miasto-wieś</w:t>
      </w:r>
    </w:p>
    <w:p w:rsidR="002F63FB" w:rsidRDefault="002F63FB" w:rsidP="002F63FB">
      <w:r w:rsidRPr="00DD6E8A">
        <w:rPr>
          <w:color w:val="00B050"/>
        </w:rPr>
        <w:t xml:space="preserve">Zabawa bieżna </w:t>
      </w:r>
      <w:r>
        <w:t xml:space="preserve">połączona z ćwiczeniami artykulacyjnymi i ortofonicznymi – Pojazdy. </w:t>
      </w:r>
    </w:p>
    <w:p w:rsidR="002F63FB" w:rsidRDefault="002F63FB" w:rsidP="002F63FB">
      <w:r w:rsidRPr="00DD6E8A">
        <w:rPr>
          <w:color w:val="00B050"/>
        </w:rPr>
        <w:t xml:space="preserve">Zabawa dydaktyczna „Miasto, wieś”. </w:t>
      </w:r>
      <w:r>
        <w:t xml:space="preserve">Utrwalanie wiadomości na temat charakterystycznych cech miasta i wsi. </w:t>
      </w:r>
    </w:p>
    <w:p w:rsidR="002F63FB" w:rsidRDefault="002F63FB" w:rsidP="002F63FB">
      <w:r w:rsidRPr="00DD6E8A">
        <w:rPr>
          <w:color w:val="00B050"/>
        </w:rPr>
        <w:t xml:space="preserve">Ćwiczenia w wycinaniu </w:t>
      </w:r>
      <w:r>
        <w:t xml:space="preserve">– Serwetki. Rozwijanie sprawności manualnej. </w:t>
      </w:r>
    </w:p>
    <w:p w:rsidR="002F63FB" w:rsidRPr="00DD6E8A" w:rsidRDefault="002F63FB" w:rsidP="002F63FB">
      <w:pPr>
        <w:rPr>
          <w:b/>
          <w:color w:val="5B9BD5" w:themeColor="accent1"/>
          <w:sz w:val="24"/>
          <w:szCs w:val="24"/>
        </w:rPr>
      </w:pPr>
      <w:r w:rsidRPr="00DD6E8A">
        <w:rPr>
          <w:b/>
          <w:color w:val="5B9BD5" w:themeColor="accent1"/>
          <w:sz w:val="24"/>
          <w:szCs w:val="24"/>
        </w:rPr>
        <w:t>Dzień 4. Zawody w mojej miejscowości</w:t>
      </w:r>
    </w:p>
    <w:p w:rsidR="002F63FB" w:rsidRDefault="002F63FB" w:rsidP="002F63FB">
      <w:r w:rsidRPr="00DD6E8A">
        <w:rPr>
          <w:color w:val="00B050"/>
        </w:rPr>
        <w:t xml:space="preserve">Oglądanie  i zdjęć przedstawiających krajobrazy: miejski i wiejski. </w:t>
      </w:r>
      <w:r w:rsidRPr="002F63FB">
        <w:t xml:space="preserve">Porównywanie </w:t>
      </w:r>
      <w:r>
        <w:t>wyglądu obu krajobrazów, wskazy</w:t>
      </w:r>
      <w:r w:rsidRPr="002F63FB">
        <w:t>wanie różnic. Wypowiadanie się na temat miejsca, które najbardziej podoba się dzieciom; uzasadnianie dlaczego.</w:t>
      </w:r>
    </w:p>
    <w:p w:rsidR="002F63FB" w:rsidRDefault="002F63FB" w:rsidP="002F63FB">
      <w:r w:rsidRPr="00DD6E8A">
        <w:rPr>
          <w:color w:val="00B050"/>
        </w:rPr>
        <w:t xml:space="preserve"> Zabawa badawcza: Co jest cięższe? </w:t>
      </w:r>
      <w:r>
        <w:t xml:space="preserve">– </w:t>
      </w:r>
      <w:r w:rsidRPr="002F63FB">
        <w:t xml:space="preserve"> badanie masy wybranych przedmio</w:t>
      </w:r>
      <w:r>
        <w:t xml:space="preserve">tów, </w:t>
      </w:r>
      <w:r w:rsidRPr="002F63FB">
        <w:t>rozwijanie umiejętności ważenia; porównywanie masy różnych przedmiotów.</w:t>
      </w:r>
      <w:r>
        <w:t xml:space="preserve"> Porównywanie ciężaru produktów spożywczych .</w:t>
      </w:r>
    </w:p>
    <w:p w:rsidR="004B231E" w:rsidRPr="00DD6E8A" w:rsidRDefault="004B231E" w:rsidP="002F63FB">
      <w:pPr>
        <w:rPr>
          <w:b/>
          <w:color w:val="5B9BD5" w:themeColor="accent1"/>
          <w:sz w:val="24"/>
          <w:szCs w:val="24"/>
        </w:rPr>
      </w:pPr>
      <w:r w:rsidRPr="00DD6E8A">
        <w:rPr>
          <w:b/>
          <w:color w:val="5B9BD5" w:themeColor="accent1"/>
          <w:sz w:val="24"/>
          <w:szCs w:val="24"/>
        </w:rPr>
        <w:t>Dzień 5. Listy, pocztówki, adresy</w:t>
      </w:r>
    </w:p>
    <w:p w:rsidR="002F63FB" w:rsidRDefault="004B231E" w:rsidP="002F63FB">
      <w:r w:rsidRPr="00DD6E8A">
        <w:rPr>
          <w:color w:val="00B050"/>
        </w:rPr>
        <w:t xml:space="preserve">Zabawa” Prawda – nieprawda”. </w:t>
      </w:r>
      <w:r w:rsidRPr="004B231E">
        <w:t>Utr</w:t>
      </w:r>
      <w:r>
        <w:t>walanie wiadomości na temat swo</w:t>
      </w:r>
      <w:r w:rsidRPr="004B231E">
        <w:t>jej miejscowości.</w:t>
      </w:r>
    </w:p>
    <w:p w:rsidR="004B231E" w:rsidRDefault="004B231E" w:rsidP="004B231E">
      <w:r w:rsidRPr="00DD6E8A">
        <w:rPr>
          <w:color w:val="00B050"/>
        </w:rPr>
        <w:t xml:space="preserve">„Budujemy miasteczko i projektujemy elewacje” </w:t>
      </w:r>
      <w:r>
        <w:t xml:space="preserve">– zajęcia konstrukcyjno-plastyczne. </w:t>
      </w:r>
    </w:p>
    <w:p w:rsidR="004B231E" w:rsidRDefault="004B231E" w:rsidP="004B231E">
      <w:r>
        <w:t>Cele: kształtowanie wyobraźni i inwencji twórczej, rozwijanie sprawności manualnej.</w:t>
      </w:r>
    </w:p>
    <w:p w:rsidR="004B231E" w:rsidRDefault="004B231E" w:rsidP="004B231E">
      <w:r w:rsidRPr="00DD6E8A">
        <w:rPr>
          <w:color w:val="00B050"/>
        </w:rPr>
        <w:t xml:space="preserve">Zabawa „Wysyłamy do siebie listy”. </w:t>
      </w:r>
      <w:r w:rsidRPr="004B231E">
        <w:t>Przyswajanie pojęć: nadawca, od-biorca.</w:t>
      </w:r>
    </w:p>
    <w:p w:rsidR="004B231E" w:rsidRDefault="004B231E" w:rsidP="004B231E">
      <w:r>
        <w:t xml:space="preserve">Wykonanie pocztówki zaadresowanej do przedszkola. </w:t>
      </w:r>
      <w:bookmarkStart w:id="0" w:name="_GoBack"/>
      <w:bookmarkEnd w:id="0"/>
    </w:p>
    <w:p w:rsidR="004B231E" w:rsidRDefault="004B231E" w:rsidP="004B231E"/>
    <w:p w:rsidR="00E6215E" w:rsidRPr="00787179" w:rsidRDefault="00E6215E" w:rsidP="001D7F87">
      <w:pPr>
        <w:rPr>
          <w:sz w:val="28"/>
          <w:szCs w:val="28"/>
        </w:rPr>
      </w:pPr>
    </w:p>
    <w:sectPr w:rsidR="00E6215E" w:rsidRPr="0078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BF"/>
    <w:rsid w:val="001D7F87"/>
    <w:rsid w:val="002B6224"/>
    <w:rsid w:val="002F63FB"/>
    <w:rsid w:val="004B231E"/>
    <w:rsid w:val="005523BB"/>
    <w:rsid w:val="00632DB4"/>
    <w:rsid w:val="0072309B"/>
    <w:rsid w:val="00787179"/>
    <w:rsid w:val="00B70025"/>
    <w:rsid w:val="00B81BBF"/>
    <w:rsid w:val="00DD6E8A"/>
    <w:rsid w:val="00E6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7C1E2-8AD7-401C-AD81-880E2346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2020-04-24T14:19:00Z</dcterms:created>
  <dcterms:modified xsi:type="dcterms:W3CDTF">2020-04-24T15:55:00Z</dcterms:modified>
</cp:coreProperties>
</file>